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197A" w14:textId="77777777" w:rsidR="007417CB" w:rsidRPr="0063351E" w:rsidRDefault="007417CB" w:rsidP="00576323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0A940D4" w14:textId="77777777" w:rsidR="007417CB" w:rsidRPr="0063351E" w:rsidRDefault="007417CB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828C0E2" w14:textId="519CC0B3" w:rsidR="00671825" w:rsidRPr="0063351E" w:rsidRDefault="00671825" w:rsidP="00671825">
      <w:pPr>
        <w:rPr>
          <w:rFonts w:asciiTheme="minorHAnsi" w:eastAsia="A" w:hAnsiTheme="minorHAnsi" w:cstheme="minorHAnsi"/>
          <w:bCs/>
          <w:sz w:val="20"/>
          <w:szCs w:val="20"/>
          <w:lang w:val="pl-PL"/>
        </w:rPr>
      </w:pPr>
      <w:r w:rsidRPr="0063351E">
        <w:rPr>
          <w:rFonts w:asciiTheme="minorHAnsi" w:eastAsia="A" w:hAnsiTheme="minorHAnsi" w:cstheme="minorHAnsi"/>
          <w:bCs/>
          <w:sz w:val="20"/>
          <w:szCs w:val="20"/>
        </w:rPr>
        <w:t xml:space="preserve">BURMISTRZ </w:t>
      </w:r>
      <w:r>
        <w:rPr>
          <w:rFonts w:asciiTheme="minorHAnsi" w:eastAsia="A" w:hAnsiTheme="minorHAnsi" w:cstheme="minorHAnsi"/>
          <w:bCs/>
          <w:sz w:val="20"/>
          <w:szCs w:val="20"/>
        </w:rPr>
        <w:t>DRAWNA</w:t>
      </w:r>
      <w:r>
        <w:rPr>
          <w:rFonts w:asciiTheme="minorHAnsi" w:eastAsia="A" w:hAnsiTheme="minorHAnsi" w:cstheme="minorHAnsi"/>
          <w:bCs/>
          <w:sz w:val="20"/>
          <w:szCs w:val="20"/>
        </w:rPr>
        <w:tab/>
      </w:r>
      <w:r>
        <w:rPr>
          <w:rFonts w:asciiTheme="minorHAnsi" w:eastAsia="A" w:hAnsiTheme="minorHAnsi" w:cstheme="minorHAnsi"/>
          <w:bCs/>
          <w:sz w:val="20"/>
          <w:szCs w:val="20"/>
        </w:rPr>
        <w:tab/>
      </w:r>
      <w:r>
        <w:rPr>
          <w:rFonts w:asciiTheme="minorHAnsi" w:eastAsia="A" w:hAnsiTheme="minorHAnsi" w:cstheme="minorHAnsi"/>
          <w:bCs/>
          <w:sz w:val="20"/>
          <w:szCs w:val="20"/>
        </w:rPr>
        <w:tab/>
      </w:r>
      <w:r>
        <w:rPr>
          <w:rFonts w:asciiTheme="minorHAnsi" w:eastAsia="A" w:hAnsiTheme="minorHAnsi" w:cstheme="minorHAnsi"/>
          <w:bCs/>
          <w:sz w:val="20"/>
          <w:szCs w:val="20"/>
        </w:rPr>
        <w:tab/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ab/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ab/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ab/>
      </w:r>
      <w:r>
        <w:rPr>
          <w:rFonts w:asciiTheme="minorHAnsi" w:eastAsia="A" w:hAnsiTheme="minorHAnsi" w:cstheme="minorHAnsi"/>
          <w:bCs/>
          <w:sz w:val="20"/>
          <w:szCs w:val="20"/>
          <w:lang w:val="pl-PL"/>
        </w:rPr>
        <w:t>Drawno</w:t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 xml:space="preserve">, dnia </w:t>
      </w:r>
      <w:r>
        <w:rPr>
          <w:rFonts w:asciiTheme="minorHAnsi" w:eastAsia="A" w:hAnsiTheme="minorHAnsi" w:cstheme="minorHAnsi"/>
          <w:bCs/>
          <w:sz w:val="20"/>
          <w:szCs w:val="20"/>
          <w:lang w:val="pl-PL"/>
        </w:rPr>
        <w:t xml:space="preserve">20 </w:t>
      </w:r>
      <w:r w:rsidR="005D653C">
        <w:rPr>
          <w:rFonts w:asciiTheme="minorHAnsi" w:eastAsia="A" w:hAnsiTheme="minorHAnsi" w:cstheme="minorHAnsi"/>
          <w:bCs/>
          <w:sz w:val="20"/>
          <w:szCs w:val="20"/>
          <w:lang w:val="pl-PL"/>
        </w:rPr>
        <w:t>lipca</w:t>
      </w:r>
      <w:r>
        <w:rPr>
          <w:rFonts w:asciiTheme="minorHAnsi" w:eastAsia="A" w:hAnsiTheme="minorHAnsi" w:cstheme="minorHAnsi"/>
          <w:bCs/>
          <w:sz w:val="20"/>
          <w:szCs w:val="20"/>
          <w:lang w:val="pl-PL"/>
        </w:rPr>
        <w:t xml:space="preserve"> 2020</w:t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 xml:space="preserve"> r.</w:t>
      </w:r>
    </w:p>
    <w:p w14:paraId="7E7C7CF5" w14:textId="77777777" w:rsidR="007417CB" w:rsidRPr="0063351E" w:rsidRDefault="007417CB" w:rsidP="007417CB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8D2C190" w14:textId="77777777" w:rsidR="007417CB" w:rsidRPr="0063351E" w:rsidRDefault="007417CB" w:rsidP="007417CB">
      <w:pPr>
        <w:pStyle w:val="Standard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585CD9" w14:textId="77777777" w:rsidR="007417CB" w:rsidRDefault="007417CB" w:rsidP="007417CB">
      <w:pPr>
        <w:pStyle w:val="Standard"/>
        <w:tabs>
          <w:tab w:val="left" w:pos="527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b/>
          <w:sz w:val="20"/>
          <w:szCs w:val="20"/>
          <w:lang w:val="pl-PL"/>
        </w:rPr>
        <w:t>OBWIESZCZENIE</w:t>
      </w:r>
    </w:p>
    <w:p w14:paraId="10EEB8C4" w14:textId="77777777" w:rsidR="00671825" w:rsidRPr="0063351E" w:rsidRDefault="00671825" w:rsidP="00671825">
      <w:pPr>
        <w:pStyle w:val="Standard"/>
        <w:tabs>
          <w:tab w:val="left" w:pos="527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BURMISTRZA DRAWNA</w:t>
      </w:r>
    </w:p>
    <w:p w14:paraId="3132F911" w14:textId="77777777" w:rsidR="007417CB" w:rsidRPr="0063351E" w:rsidRDefault="007417CB" w:rsidP="007417CB">
      <w:pPr>
        <w:pStyle w:val="Standard"/>
        <w:tabs>
          <w:tab w:val="left" w:pos="5278"/>
        </w:tabs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14:paraId="75B1EFC3" w14:textId="77777777" w:rsidR="005D653C" w:rsidRPr="0063351E" w:rsidRDefault="005D653C" w:rsidP="005D653C">
      <w:pPr>
        <w:pStyle w:val="dotyczy"/>
        <w:tabs>
          <w:tab w:val="left" w:pos="5278"/>
        </w:tabs>
        <w:spacing w:before="12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sz w:val="20"/>
          <w:lang w:val="pl-PL"/>
        </w:rPr>
        <w:t xml:space="preserve">o  </w:t>
      </w:r>
      <w:r>
        <w:rPr>
          <w:rFonts w:asciiTheme="minorHAnsi" w:hAnsiTheme="minorHAnsi" w:cstheme="minorHAnsi"/>
          <w:sz w:val="20"/>
          <w:lang w:val="pl-PL"/>
        </w:rPr>
        <w:t xml:space="preserve">ponownym (2) </w:t>
      </w:r>
      <w:r w:rsidRPr="0063351E">
        <w:rPr>
          <w:rFonts w:asciiTheme="minorHAnsi" w:hAnsiTheme="minorHAnsi" w:cstheme="minorHAnsi"/>
          <w:sz w:val="20"/>
          <w:lang w:val="pl-PL"/>
        </w:rPr>
        <w:t>wyłożeniu do publicznego wglądu</w:t>
      </w:r>
    </w:p>
    <w:p w14:paraId="46481183" w14:textId="77777777" w:rsidR="005D653C" w:rsidRPr="0063351E" w:rsidRDefault="005D653C" w:rsidP="005D653C">
      <w:pPr>
        <w:pStyle w:val="dotyczy"/>
        <w:tabs>
          <w:tab w:val="left" w:pos="5278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sz w:val="20"/>
          <w:lang w:val="pl-PL"/>
        </w:rPr>
        <w:t xml:space="preserve">projektu Studium uwarunkowań i kierunków zagospodarowania przestrzennego gminy </w:t>
      </w:r>
      <w:r>
        <w:rPr>
          <w:rFonts w:asciiTheme="minorHAnsi" w:hAnsiTheme="minorHAnsi" w:cstheme="minorHAnsi"/>
          <w:sz w:val="20"/>
          <w:lang w:val="pl-PL"/>
        </w:rPr>
        <w:t>Drawno</w:t>
      </w:r>
      <w:r w:rsidRPr="0063351E">
        <w:rPr>
          <w:rFonts w:asciiTheme="minorHAnsi" w:hAnsiTheme="minorHAnsi" w:cstheme="minorHAnsi"/>
          <w:sz w:val="20"/>
          <w:lang w:val="pl-PL"/>
        </w:rPr>
        <w:t xml:space="preserve"> wraz z prognozą oddziaływania na środowisko </w:t>
      </w:r>
      <w:r w:rsidRPr="0063351E">
        <w:rPr>
          <w:rFonts w:asciiTheme="minorHAnsi" w:hAnsiTheme="minorHAnsi" w:cstheme="minorHAnsi"/>
          <w:sz w:val="20"/>
          <w:lang w:val="pl-PL"/>
        </w:rPr>
        <w:br/>
      </w:r>
    </w:p>
    <w:p w14:paraId="55D4AA3A" w14:textId="77777777" w:rsidR="005D653C" w:rsidRPr="0063351E" w:rsidRDefault="005D653C" w:rsidP="005D653C">
      <w:pPr>
        <w:pStyle w:val="dotyczy"/>
        <w:tabs>
          <w:tab w:val="left" w:pos="5278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sz w:val="20"/>
          <w:lang w:val="pl-PL"/>
        </w:rPr>
        <w:t xml:space="preserve">                                      </w:t>
      </w:r>
    </w:p>
    <w:p w14:paraId="5A935287" w14:textId="77777777" w:rsidR="005D653C" w:rsidRPr="0063351E" w:rsidRDefault="005D653C" w:rsidP="005D653C">
      <w:pPr>
        <w:pStyle w:val="dotyczy"/>
        <w:tabs>
          <w:tab w:val="left" w:pos="567"/>
        </w:tabs>
        <w:spacing w:before="0"/>
        <w:jc w:val="both"/>
        <w:rPr>
          <w:rFonts w:asciiTheme="minorHAnsi" w:hAnsiTheme="minorHAnsi" w:cstheme="minorHAnsi"/>
          <w:b w:val="0"/>
          <w:sz w:val="20"/>
          <w:lang w:val="pl-PL"/>
        </w:rPr>
      </w:pPr>
      <w:r w:rsidRPr="0063351E">
        <w:rPr>
          <w:rFonts w:asciiTheme="minorHAnsi" w:hAnsiTheme="minorHAnsi" w:cstheme="minorHAnsi"/>
          <w:b w:val="0"/>
          <w:sz w:val="20"/>
          <w:lang w:val="pl-PL"/>
        </w:rPr>
        <w:t>Na podstawie art. 11 pkt 7 i 8 ustawy z dnia 27 marca 2003 r. o planowaniu i zagospodarowaniu przestrzennym  (t.j. Dz. U. z 20</w:t>
      </w:r>
      <w:r>
        <w:rPr>
          <w:rFonts w:asciiTheme="minorHAnsi" w:hAnsiTheme="minorHAnsi" w:cstheme="minorHAnsi"/>
          <w:b w:val="0"/>
          <w:sz w:val="20"/>
          <w:lang w:val="pl-PL"/>
        </w:rPr>
        <w:t>20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 r., poz. </w:t>
      </w:r>
      <w:r>
        <w:rPr>
          <w:rFonts w:asciiTheme="minorHAnsi" w:hAnsiTheme="minorHAnsi" w:cstheme="minorHAnsi"/>
          <w:b w:val="0"/>
          <w:sz w:val="20"/>
          <w:lang w:val="pl-PL"/>
        </w:rPr>
        <w:t>293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 ze zm.) oraz art. 39, art. 40 w związku z art. 54 ustawy z </w:t>
      </w:r>
      <w:r>
        <w:rPr>
          <w:rFonts w:asciiTheme="minorHAnsi" w:hAnsiTheme="minorHAnsi" w:cstheme="minorHAnsi"/>
          <w:b w:val="0"/>
          <w:sz w:val="20"/>
          <w:lang w:val="pl-PL"/>
        </w:rPr>
        <w:t>dnia 3 października 2008 r. o 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>udostępnianiu informacji o środowisku  i jego ochronie, udziale społeczeństwa w ochronie środowiska oraz ocenach oddziaływania na środowisko (t.j. Dz. U. z 20</w:t>
      </w:r>
      <w:r>
        <w:rPr>
          <w:rFonts w:asciiTheme="minorHAnsi" w:hAnsiTheme="minorHAnsi" w:cstheme="minorHAnsi"/>
          <w:b w:val="0"/>
          <w:sz w:val="20"/>
          <w:lang w:val="pl-PL"/>
        </w:rPr>
        <w:t>20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 r., poz. </w:t>
      </w:r>
      <w:r>
        <w:rPr>
          <w:rFonts w:asciiTheme="minorHAnsi" w:hAnsiTheme="minorHAnsi" w:cstheme="minorHAnsi"/>
          <w:b w:val="0"/>
          <w:sz w:val="20"/>
          <w:lang w:val="pl-PL"/>
        </w:rPr>
        <w:t>283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) w związku z Uchwałą nr </w:t>
      </w:r>
      <w:r>
        <w:rPr>
          <w:rFonts w:asciiTheme="minorHAnsi" w:hAnsiTheme="minorHAnsi" w:cstheme="minorHAnsi"/>
          <w:b w:val="0"/>
          <w:sz w:val="20"/>
          <w:lang w:val="pl-PL"/>
        </w:rPr>
        <w:t>XXXIII/167/2017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 Rady Miejskiej w </w:t>
      </w:r>
      <w:r>
        <w:rPr>
          <w:rFonts w:asciiTheme="minorHAnsi" w:hAnsiTheme="minorHAnsi" w:cstheme="minorHAnsi"/>
          <w:b w:val="0"/>
          <w:sz w:val="20"/>
          <w:lang w:val="pl-PL"/>
        </w:rPr>
        <w:t>Drawnie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 z dnia </w:t>
      </w:r>
      <w:r>
        <w:rPr>
          <w:rFonts w:asciiTheme="minorHAnsi" w:hAnsiTheme="minorHAnsi" w:cstheme="minorHAnsi"/>
          <w:b w:val="0"/>
          <w:sz w:val="20"/>
          <w:lang w:val="pl-PL"/>
        </w:rPr>
        <w:t xml:space="preserve">30 maja 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2017 r. w sprawie przystąpienia do sporządzenia </w:t>
      </w:r>
      <w:r>
        <w:rPr>
          <w:rFonts w:asciiTheme="minorHAnsi" w:hAnsiTheme="minorHAnsi" w:cstheme="minorHAnsi"/>
          <w:b w:val="0"/>
          <w:sz w:val="20"/>
          <w:lang w:val="pl-PL"/>
        </w:rPr>
        <w:t xml:space="preserve">zmiany 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Studium uwarunkowań i kierunków zagospodarowania przestrzennego gminy </w:t>
      </w:r>
      <w:r>
        <w:rPr>
          <w:rFonts w:asciiTheme="minorHAnsi" w:hAnsiTheme="minorHAnsi" w:cstheme="minorHAnsi"/>
          <w:b w:val="0"/>
          <w:sz w:val="20"/>
          <w:lang w:val="pl-PL"/>
        </w:rPr>
        <w:t>Drawno</w:t>
      </w:r>
    </w:p>
    <w:p w14:paraId="60D1EE9E" w14:textId="77777777" w:rsidR="005D653C" w:rsidRPr="0063351E" w:rsidRDefault="005D653C" w:rsidP="005D653C">
      <w:pPr>
        <w:pStyle w:val="dotyczy"/>
        <w:tabs>
          <w:tab w:val="left" w:pos="567"/>
        </w:tabs>
        <w:spacing w:before="0"/>
        <w:jc w:val="both"/>
        <w:rPr>
          <w:rFonts w:asciiTheme="minorHAnsi" w:hAnsiTheme="minorHAnsi" w:cstheme="minorHAnsi"/>
          <w:b w:val="0"/>
          <w:sz w:val="20"/>
          <w:lang w:val="pl-PL"/>
        </w:rPr>
      </w:pPr>
    </w:p>
    <w:p w14:paraId="70BBFA9D" w14:textId="77777777" w:rsidR="005D653C" w:rsidRPr="0063351E" w:rsidRDefault="005D653C" w:rsidP="005D653C">
      <w:pPr>
        <w:pStyle w:val="dotyczy"/>
        <w:tabs>
          <w:tab w:val="left" w:pos="567"/>
        </w:tabs>
        <w:spacing w:before="0"/>
        <w:jc w:val="center"/>
        <w:rPr>
          <w:rFonts w:asciiTheme="minorHAnsi" w:hAnsiTheme="minorHAnsi" w:cstheme="minorHAnsi"/>
          <w:bCs/>
          <w:sz w:val="20"/>
          <w:lang w:val="pl-PL"/>
        </w:rPr>
      </w:pPr>
      <w:r w:rsidRPr="0063351E">
        <w:rPr>
          <w:rFonts w:asciiTheme="minorHAnsi" w:hAnsiTheme="minorHAnsi" w:cstheme="minorHAnsi"/>
          <w:bCs/>
          <w:sz w:val="20"/>
          <w:lang w:val="pl-PL"/>
        </w:rPr>
        <w:t>zawiadamiam</w:t>
      </w:r>
    </w:p>
    <w:p w14:paraId="768A435B" w14:textId="77777777" w:rsidR="005D653C" w:rsidRPr="0063351E" w:rsidRDefault="005D653C" w:rsidP="005D653C">
      <w:pPr>
        <w:pStyle w:val="dotyczy"/>
        <w:tabs>
          <w:tab w:val="left" w:pos="567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bCs/>
          <w:sz w:val="20"/>
          <w:lang w:val="pl-PL"/>
        </w:rPr>
        <w:t xml:space="preserve"> </w:t>
      </w:r>
      <w:r w:rsidRPr="005D653C">
        <w:rPr>
          <w:rFonts w:asciiTheme="minorHAnsi" w:hAnsiTheme="minorHAnsi" w:cstheme="minorHAnsi"/>
          <w:sz w:val="20"/>
          <w:lang w:val="pl-PL"/>
        </w:rPr>
        <w:t xml:space="preserve">o ponownym (2) </w:t>
      </w:r>
      <w:r w:rsidRPr="0063351E">
        <w:rPr>
          <w:rFonts w:asciiTheme="minorHAnsi" w:hAnsiTheme="minorHAnsi" w:cstheme="minorHAnsi"/>
          <w:sz w:val="20"/>
          <w:lang w:val="pl-PL"/>
        </w:rPr>
        <w:t xml:space="preserve">wyłożeniu do publicznego wglądu projektu Studium uwarunkowań i kierunków zagospodarowania przestrzennego gminy </w:t>
      </w:r>
      <w:r>
        <w:rPr>
          <w:rFonts w:asciiTheme="minorHAnsi" w:hAnsiTheme="minorHAnsi" w:cstheme="minorHAnsi"/>
          <w:sz w:val="20"/>
          <w:lang w:val="pl-PL"/>
        </w:rPr>
        <w:t>Drawno</w:t>
      </w:r>
      <w:r w:rsidRPr="0063351E">
        <w:rPr>
          <w:rFonts w:asciiTheme="minorHAnsi" w:hAnsiTheme="minorHAnsi" w:cstheme="minorHAnsi"/>
          <w:sz w:val="20"/>
          <w:lang w:val="pl-PL"/>
        </w:rPr>
        <w:t xml:space="preserve"> wraz z prognozą oddziaływania na środowisko</w:t>
      </w:r>
    </w:p>
    <w:p w14:paraId="3146F0AC" w14:textId="77777777" w:rsidR="005D653C" w:rsidRPr="0063351E" w:rsidRDefault="005D653C" w:rsidP="005D653C">
      <w:pPr>
        <w:pStyle w:val="dotyczy"/>
        <w:tabs>
          <w:tab w:val="left" w:pos="567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</w:p>
    <w:p w14:paraId="098BBEA5" w14:textId="77777777" w:rsidR="005D653C" w:rsidRPr="0063351E" w:rsidRDefault="005D653C" w:rsidP="005D653C">
      <w:pPr>
        <w:pStyle w:val="dotyczy"/>
        <w:tabs>
          <w:tab w:val="left" w:pos="567"/>
        </w:tabs>
        <w:spacing w:before="0"/>
        <w:jc w:val="both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w dniach od </w:t>
      </w:r>
      <w:r w:rsidRPr="0063351E">
        <w:rPr>
          <w:rFonts w:asciiTheme="minorHAnsi" w:hAnsiTheme="minorHAnsi" w:cstheme="minorHAnsi"/>
          <w:bCs/>
          <w:sz w:val="20"/>
          <w:lang w:val="pl-PL"/>
        </w:rPr>
        <w:t xml:space="preserve"> </w:t>
      </w:r>
      <w:r>
        <w:rPr>
          <w:rFonts w:asciiTheme="minorHAnsi" w:hAnsiTheme="minorHAnsi" w:cstheme="minorHAnsi"/>
          <w:bCs/>
          <w:sz w:val="20"/>
          <w:lang w:val="pl-PL"/>
        </w:rPr>
        <w:t xml:space="preserve">28 lipca 2020 </w:t>
      </w:r>
      <w:r w:rsidRPr="0063351E">
        <w:rPr>
          <w:rFonts w:asciiTheme="minorHAnsi" w:hAnsiTheme="minorHAnsi" w:cstheme="minorHAnsi"/>
          <w:bCs/>
          <w:sz w:val="20"/>
          <w:lang w:val="pl-PL"/>
        </w:rPr>
        <w:t xml:space="preserve">r. do </w:t>
      </w:r>
      <w:r>
        <w:rPr>
          <w:rFonts w:asciiTheme="minorHAnsi" w:hAnsiTheme="minorHAnsi" w:cstheme="minorHAnsi"/>
          <w:bCs/>
          <w:sz w:val="20"/>
          <w:lang w:val="pl-PL"/>
        </w:rPr>
        <w:t>19 sierpnia 2020</w:t>
      </w:r>
      <w:r w:rsidRPr="0063351E">
        <w:rPr>
          <w:rFonts w:asciiTheme="minorHAnsi" w:hAnsiTheme="minorHAnsi" w:cstheme="minorHAnsi"/>
          <w:bCs/>
          <w:sz w:val="20"/>
          <w:lang w:val="pl-PL"/>
        </w:rPr>
        <w:t xml:space="preserve"> r. 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>w siedzibie Urzędu Miejskiego w </w:t>
      </w:r>
      <w:r>
        <w:rPr>
          <w:rFonts w:asciiTheme="minorHAnsi" w:hAnsiTheme="minorHAnsi" w:cstheme="minorHAnsi"/>
          <w:b w:val="0"/>
          <w:sz w:val="20"/>
          <w:lang w:val="pl-PL"/>
        </w:rPr>
        <w:t>Drawnie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, ul. </w:t>
      </w:r>
      <w:r>
        <w:rPr>
          <w:rFonts w:asciiTheme="minorHAnsi" w:hAnsiTheme="minorHAnsi" w:cstheme="minorHAnsi"/>
          <w:b w:val="0"/>
          <w:sz w:val="20"/>
          <w:lang w:val="pl-PL"/>
        </w:rPr>
        <w:t xml:space="preserve">Kościelna 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3, </w:t>
      </w:r>
      <w:r>
        <w:rPr>
          <w:rFonts w:asciiTheme="minorHAnsi" w:hAnsiTheme="minorHAnsi" w:cstheme="minorHAnsi"/>
          <w:b w:val="0"/>
          <w:sz w:val="20"/>
          <w:lang w:val="pl-PL"/>
        </w:rPr>
        <w:br/>
        <w:t>73-220 Drawno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>, w godzinach urzędowania.</w:t>
      </w:r>
    </w:p>
    <w:p w14:paraId="511D7058" w14:textId="77777777" w:rsidR="005D653C" w:rsidRPr="0063351E" w:rsidRDefault="005D653C" w:rsidP="005D653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>Dyskusja publiczna nad przyjętymi w projekcie studium rozwiązaniami odbędzie się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br/>
        <w:t xml:space="preserve">w dniu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3 sierpnia 2020 r.</w:t>
      </w:r>
      <w:r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w  siedzibie Urzędu Miejskiego </w:t>
      </w:r>
      <w:r w:rsidRPr="00900F26">
        <w:rPr>
          <w:rFonts w:asciiTheme="minorHAnsi" w:hAnsiTheme="minorHAnsi" w:cstheme="minorHAnsi"/>
          <w:sz w:val="20"/>
          <w:szCs w:val="20"/>
          <w:lang w:val="pl-PL"/>
        </w:rPr>
        <w:t>w Drawnie, ul. Kościelna 3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900F26">
        <w:rPr>
          <w:rFonts w:asciiTheme="minorHAnsi" w:hAnsiTheme="minorHAnsi" w:cstheme="minorHAnsi"/>
          <w:sz w:val="20"/>
          <w:szCs w:val="20"/>
          <w:lang w:val="pl-PL"/>
        </w:rPr>
        <w:t>73-220 Drawno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>o godz. 1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4</w:t>
      </w:r>
      <w:r w:rsidRPr="0063351E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  <w:lang w:val="pl-PL"/>
        </w:rPr>
        <w:t>00</w:t>
      </w:r>
      <w:r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>.</w:t>
      </w:r>
    </w:p>
    <w:p w14:paraId="716BC6D8" w14:textId="77777777" w:rsidR="005D653C" w:rsidRPr="0063351E" w:rsidRDefault="005D653C" w:rsidP="005D653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>Zgodnie z art. 11 pkt 11 ustawy z dnia 27 marca 2003 r. o planowaniu i zagospodarowaniu przestrzennym  (t.j. Dz</w:t>
      </w:r>
      <w:r>
        <w:rPr>
          <w:rFonts w:asciiTheme="minorHAnsi" w:hAnsiTheme="minorHAnsi" w:cstheme="minorHAnsi"/>
          <w:sz w:val="20"/>
          <w:szCs w:val="20"/>
          <w:lang w:val="pl-PL"/>
        </w:rPr>
        <w:t>. U. z 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>20</w:t>
      </w:r>
      <w:r>
        <w:rPr>
          <w:rFonts w:asciiTheme="minorHAnsi" w:hAnsiTheme="minorHAnsi" w:cstheme="minorHAnsi"/>
          <w:sz w:val="20"/>
          <w:szCs w:val="20"/>
          <w:lang w:val="pl-PL"/>
        </w:rPr>
        <w:t>20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 r., poz. </w:t>
      </w:r>
      <w:r>
        <w:rPr>
          <w:rFonts w:asciiTheme="minorHAnsi" w:hAnsiTheme="minorHAnsi" w:cstheme="minorHAnsi"/>
          <w:sz w:val="20"/>
          <w:szCs w:val="20"/>
          <w:lang w:val="pl-PL"/>
        </w:rPr>
        <w:t>293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 ze zm.) osoby prawne i fizyczne oraz jednostki organizacyjne nie posiadające  osobowości prawnej mogą wnosić uwagi do projektu studium.</w:t>
      </w:r>
    </w:p>
    <w:p w14:paraId="4EB8355E" w14:textId="77777777" w:rsidR="005D653C" w:rsidRPr="0063351E" w:rsidRDefault="005D653C" w:rsidP="005D653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>Zgodnie z art. 29 i art. 39 ust. 1 ustawy o udostępnianiu informacji o środowisku i jego ochronie, udziale społeczeństwa w ochronie środowiska oraz o ocenach oddziaływania na środowisko zawiadamia</w:t>
      </w:r>
      <w:r>
        <w:rPr>
          <w:rFonts w:asciiTheme="minorHAnsi" w:hAnsiTheme="minorHAnsi" w:cstheme="minorHAnsi"/>
          <w:sz w:val="20"/>
          <w:szCs w:val="20"/>
          <w:lang w:val="pl-PL"/>
        </w:rPr>
        <w:t>m o możliwości zapoznania się z 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>dokumentacją ww. projektu</w:t>
      </w:r>
      <w:r w:rsidRPr="0063351E">
        <w:rPr>
          <w:rFonts w:asciiTheme="minorHAnsi" w:hAnsiTheme="minorHAnsi" w:cstheme="minorHAnsi"/>
          <w:spacing w:val="20"/>
          <w:sz w:val="20"/>
          <w:szCs w:val="20"/>
          <w:lang w:val="pl-PL"/>
        </w:rPr>
        <w:t xml:space="preserve"> 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w ramach prowadzonej strategicznej oceny oddziaływania na środowisko. </w:t>
      </w:r>
      <w:r w:rsidRPr="0063351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Każdy ma prawo składania uwag 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>do planu i prognozy oddziaływania na środowisko w ramach strategicznej oceny.</w:t>
      </w:r>
    </w:p>
    <w:p w14:paraId="0BE43C61" w14:textId="77777777" w:rsidR="005D653C" w:rsidRPr="0063351E" w:rsidRDefault="005D653C" w:rsidP="005D653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Uwagi należy składać na piśmie do Burmistrza </w:t>
      </w:r>
      <w:r>
        <w:rPr>
          <w:rFonts w:asciiTheme="minorHAnsi" w:hAnsiTheme="minorHAnsi" w:cstheme="minorHAnsi"/>
          <w:sz w:val="20"/>
          <w:szCs w:val="20"/>
          <w:lang w:val="pl-PL"/>
        </w:rPr>
        <w:t>Drawna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 na adres Urzędu Miejskiego </w:t>
      </w:r>
      <w:r w:rsidRPr="00900F26">
        <w:rPr>
          <w:rFonts w:asciiTheme="minorHAnsi" w:hAnsiTheme="minorHAnsi" w:cstheme="minorHAnsi"/>
          <w:sz w:val="20"/>
          <w:szCs w:val="20"/>
          <w:lang w:val="pl-PL"/>
        </w:rPr>
        <w:t>w Drawnie, ul. Kościelna 3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900F26">
        <w:rPr>
          <w:rFonts w:asciiTheme="minorHAnsi" w:hAnsiTheme="minorHAnsi" w:cstheme="minorHAnsi"/>
          <w:sz w:val="20"/>
          <w:szCs w:val="20"/>
          <w:lang w:val="pl-PL"/>
        </w:rPr>
        <w:t>73-220 Drawno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ustnie do protokołu oraz za pomocą środków komunikacji elektronicznej bez konieczności opatrywania ich bezpiecznym podpisem, o którym mowa w ustawie z dnia 18 września 2001 r. o podpisie elektronicznym na adres e-mail: </w:t>
      </w:r>
      <w:hyperlink r:id="rId6" w:history="1">
        <w:r w:rsidRPr="00900F26">
          <w:rPr>
            <w:rFonts w:asciiTheme="minorHAnsi" w:hAnsiTheme="minorHAnsi" w:cstheme="minorHAnsi"/>
            <w:sz w:val="20"/>
            <w:szCs w:val="20"/>
            <w:lang w:val="pl-PL"/>
          </w:rPr>
          <w:t>poczta@drawno.pl</w:t>
        </w:r>
      </w:hyperlink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z podaniem imienia i nazwiska lub nazwy jednostki organizacyjnej i adresu, oznaczenia nieruchomości, której uwaga dotyczy, w nieprzekraczalnym terminie </w:t>
      </w:r>
      <w:r w:rsidRPr="0063351E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 dnia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11 września 2020</w:t>
      </w:r>
      <w:r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> r.</w:t>
      </w:r>
    </w:p>
    <w:p w14:paraId="4DED17ED" w14:textId="77777777" w:rsidR="005D653C" w:rsidRPr="0063351E" w:rsidRDefault="005D653C" w:rsidP="005D653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BBBABE7" w14:textId="77777777" w:rsidR="005D653C" w:rsidRPr="0063351E" w:rsidRDefault="005D653C" w:rsidP="005D653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9BE775E" w14:textId="77777777" w:rsidR="005D653C" w:rsidRPr="0063351E" w:rsidRDefault="005D653C" w:rsidP="005D653C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ab/>
      </w:r>
    </w:p>
    <w:p w14:paraId="6AF5F855" w14:textId="77777777" w:rsidR="005D653C" w:rsidRPr="0063351E" w:rsidRDefault="005D653C" w:rsidP="005D653C">
      <w:pPr>
        <w:pStyle w:val="Standard"/>
        <w:ind w:left="4820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Burmistrz </w:t>
      </w:r>
      <w:r>
        <w:rPr>
          <w:rFonts w:asciiTheme="minorHAnsi" w:hAnsiTheme="minorHAnsi" w:cstheme="minorHAnsi"/>
          <w:sz w:val="20"/>
          <w:szCs w:val="20"/>
          <w:lang w:val="pl-PL"/>
        </w:rPr>
        <w:t>Drawna</w:t>
      </w:r>
    </w:p>
    <w:p w14:paraId="2F95F1AD" w14:textId="77777777" w:rsidR="007417CB" w:rsidRPr="0063351E" w:rsidRDefault="007417CB" w:rsidP="00E678DE">
      <w:pPr>
        <w:pStyle w:val="dotyczy"/>
        <w:tabs>
          <w:tab w:val="left" w:pos="567"/>
        </w:tabs>
        <w:spacing w:before="0"/>
        <w:jc w:val="both"/>
        <w:rPr>
          <w:rFonts w:asciiTheme="minorHAnsi" w:hAnsiTheme="minorHAnsi" w:cstheme="minorHAnsi"/>
          <w:sz w:val="20"/>
          <w:lang w:val="pl-PL"/>
        </w:rPr>
      </w:pPr>
    </w:p>
    <w:sectPr w:rsidR="007417CB" w:rsidRPr="0063351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771FD" w14:textId="77777777" w:rsidR="009F1FFE" w:rsidRDefault="009F1FFE">
      <w:r>
        <w:separator/>
      </w:r>
    </w:p>
  </w:endnote>
  <w:endnote w:type="continuationSeparator" w:id="0">
    <w:p w14:paraId="729D7426" w14:textId="77777777" w:rsidR="009F1FFE" w:rsidRDefault="009F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6431" w14:textId="77777777" w:rsidR="009F1FFE" w:rsidRDefault="009F1FFE">
      <w:r>
        <w:rPr>
          <w:color w:val="000000"/>
        </w:rPr>
        <w:separator/>
      </w:r>
    </w:p>
  </w:footnote>
  <w:footnote w:type="continuationSeparator" w:id="0">
    <w:p w14:paraId="618F031C" w14:textId="77777777" w:rsidR="009F1FFE" w:rsidRDefault="009F1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0E"/>
    <w:rsid w:val="000370D5"/>
    <w:rsid w:val="000A57FC"/>
    <w:rsid w:val="00111666"/>
    <w:rsid w:val="00112D7E"/>
    <w:rsid w:val="001B1CAD"/>
    <w:rsid w:val="00203B10"/>
    <w:rsid w:val="0022300C"/>
    <w:rsid w:val="00230FC3"/>
    <w:rsid w:val="003223FD"/>
    <w:rsid w:val="003D22C3"/>
    <w:rsid w:val="004F5F6B"/>
    <w:rsid w:val="00576323"/>
    <w:rsid w:val="005D653C"/>
    <w:rsid w:val="00625652"/>
    <w:rsid w:val="0063351E"/>
    <w:rsid w:val="00671825"/>
    <w:rsid w:val="007417CB"/>
    <w:rsid w:val="00754F0B"/>
    <w:rsid w:val="00770C59"/>
    <w:rsid w:val="007C01E6"/>
    <w:rsid w:val="007F71B6"/>
    <w:rsid w:val="00851DC0"/>
    <w:rsid w:val="00900F26"/>
    <w:rsid w:val="009901EE"/>
    <w:rsid w:val="009F1FFE"/>
    <w:rsid w:val="009F280F"/>
    <w:rsid w:val="00A0480C"/>
    <w:rsid w:val="00A20566"/>
    <w:rsid w:val="00AC14E0"/>
    <w:rsid w:val="00B0714C"/>
    <w:rsid w:val="00BE140E"/>
    <w:rsid w:val="00C47EF3"/>
    <w:rsid w:val="00C71F13"/>
    <w:rsid w:val="00C824CF"/>
    <w:rsid w:val="00D95A46"/>
    <w:rsid w:val="00E678DE"/>
    <w:rsid w:val="00E86DBF"/>
    <w:rsid w:val="00F230BE"/>
    <w:rsid w:val="00F23FD1"/>
    <w:rsid w:val="00F70F62"/>
    <w:rsid w:val="00F75DF0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9B1D"/>
  <w15:docId w15:val="{35DD777E-D278-455D-82BE-F5326513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tyczy">
    <w:name w:val="dotyczy"/>
    <w:basedOn w:val="Standard"/>
    <w:pPr>
      <w:keepNext/>
      <w:spacing w:before="240"/>
    </w:pPr>
    <w:rPr>
      <w:b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rsid w:val="00770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zta@drawn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Siergiej</dc:creator>
  <cp:lastModifiedBy>Mirek Jankowski</cp:lastModifiedBy>
  <cp:revision>3</cp:revision>
  <cp:lastPrinted>2014-03-27T07:47:00Z</cp:lastPrinted>
  <dcterms:created xsi:type="dcterms:W3CDTF">2020-07-22T06:12:00Z</dcterms:created>
  <dcterms:modified xsi:type="dcterms:W3CDTF">2020-07-22T06:12:00Z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